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B8F98" w14:textId="40B17632" w:rsidR="00945072" w:rsidRDefault="00945072" w:rsidP="00945072">
      <w:pPr>
        <w:jc w:val="center"/>
        <w:rPr>
          <w:rFonts w:ascii="Verdana" w:hAnsi="Verdana"/>
          <w:b/>
          <w:sz w:val="19"/>
          <w:szCs w:val="19"/>
        </w:rPr>
      </w:pPr>
      <w:r>
        <w:rPr>
          <w:rFonts w:ascii="Verdana" w:hAnsi="Verdana"/>
          <w:b/>
          <w:sz w:val="19"/>
          <w:szCs w:val="19"/>
        </w:rPr>
        <w:t>Minutes for Regular Meeting of East Union Township Supervisors</w:t>
      </w:r>
    </w:p>
    <w:p w14:paraId="168094E3" w14:textId="77777777" w:rsidR="00945072" w:rsidRDefault="00945072" w:rsidP="00945072">
      <w:pPr>
        <w:jc w:val="center"/>
        <w:rPr>
          <w:rFonts w:ascii="Verdana" w:hAnsi="Verdana"/>
          <w:b/>
          <w:sz w:val="19"/>
          <w:szCs w:val="19"/>
        </w:rPr>
      </w:pPr>
      <w:r>
        <w:rPr>
          <w:rFonts w:ascii="Verdana" w:hAnsi="Verdana"/>
          <w:b/>
          <w:sz w:val="19"/>
          <w:szCs w:val="19"/>
        </w:rPr>
        <w:t>Held on Monday, December 2</w:t>
      </w:r>
      <w:r>
        <w:rPr>
          <w:rFonts w:ascii="Verdana" w:hAnsi="Verdana"/>
          <w:b/>
          <w:sz w:val="19"/>
          <w:szCs w:val="19"/>
          <w:vertAlign w:val="superscript"/>
        </w:rPr>
        <w:t>nd</w:t>
      </w:r>
      <w:r>
        <w:rPr>
          <w:rFonts w:ascii="Verdana" w:hAnsi="Verdana"/>
          <w:b/>
          <w:sz w:val="19"/>
          <w:szCs w:val="19"/>
        </w:rPr>
        <w:t>, 2024, at 5:30 pm located at 10 E Elm St. Sheppton PA 18248</w:t>
      </w:r>
    </w:p>
    <w:p w14:paraId="6D4F6C72" w14:textId="502AEFCD" w:rsidR="00945072" w:rsidRPr="00511BCA" w:rsidRDefault="00945072" w:rsidP="00511BCA">
      <w:pPr>
        <w:ind w:left="360"/>
        <w:jc w:val="center"/>
        <w:rPr>
          <w:rFonts w:ascii="Verdana" w:hAnsi="Verdana"/>
          <w:bCs/>
          <w:i/>
          <w:iCs/>
          <w:sz w:val="20"/>
          <w:szCs w:val="20"/>
          <w:u w:val="single"/>
        </w:rPr>
      </w:pPr>
      <w:r>
        <w:rPr>
          <w:rFonts w:ascii="Verdana" w:hAnsi="Verdana"/>
          <w:bCs/>
          <w:i/>
          <w:iCs/>
          <w:sz w:val="20"/>
          <w:szCs w:val="20"/>
          <w:u w:val="single"/>
        </w:rPr>
        <w:t>Join us at the start of the meeting for refreshments and cookies as we celebrate the holiday season with the community!</w:t>
      </w:r>
    </w:p>
    <w:p w14:paraId="1B004A20" w14:textId="5C5213BC" w:rsidR="00945072" w:rsidRDefault="00945072" w:rsidP="00945072">
      <w:pPr>
        <w:pStyle w:val="ListParagraph"/>
        <w:numPr>
          <w:ilvl w:val="0"/>
          <w:numId w:val="1"/>
        </w:numPr>
        <w:rPr>
          <w:rFonts w:ascii="Verdana" w:hAnsi="Verdana"/>
          <w:b/>
          <w:sz w:val="19"/>
          <w:szCs w:val="19"/>
        </w:rPr>
      </w:pPr>
      <w:r>
        <w:rPr>
          <w:rFonts w:ascii="Verdana" w:hAnsi="Verdana"/>
          <w:b/>
          <w:sz w:val="19"/>
          <w:szCs w:val="19"/>
        </w:rPr>
        <w:t xml:space="preserve">Time Meeting Called to Order: </w:t>
      </w:r>
      <w:r w:rsidR="00511BCA">
        <w:rPr>
          <w:rFonts w:ascii="Verdana" w:hAnsi="Verdana"/>
          <w:b/>
          <w:sz w:val="19"/>
          <w:szCs w:val="19"/>
        </w:rPr>
        <w:t xml:space="preserve">5:42 pm </w:t>
      </w:r>
    </w:p>
    <w:p w14:paraId="75287913" w14:textId="636F3316" w:rsidR="00945072" w:rsidRDefault="00945072" w:rsidP="00945072">
      <w:pPr>
        <w:pStyle w:val="ListParagraph"/>
        <w:numPr>
          <w:ilvl w:val="0"/>
          <w:numId w:val="1"/>
        </w:numPr>
        <w:rPr>
          <w:rFonts w:ascii="Verdana" w:hAnsi="Verdana"/>
          <w:b/>
          <w:sz w:val="19"/>
          <w:szCs w:val="19"/>
        </w:rPr>
      </w:pPr>
      <w:r>
        <w:rPr>
          <w:rFonts w:ascii="Verdana" w:hAnsi="Verdana"/>
          <w:b/>
          <w:sz w:val="19"/>
          <w:szCs w:val="19"/>
        </w:rPr>
        <w:t>Supervisors/Officers Present at the Meeting:</w:t>
      </w:r>
      <w:r w:rsidR="00511BCA">
        <w:rPr>
          <w:rFonts w:ascii="Verdana" w:hAnsi="Verdana"/>
          <w:b/>
          <w:sz w:val="19"/>
          <w:szCs w:val="19"/>
        </w:rPr>
        <w:t xml:space="preserve"> </w:t>
      </w:r>
      <w:r w:rsidR="00511BCA" w:rsidRPr="00511BCA">
        <w:rPr>
          <w:rFonts w:ascii="Verdana" w:hAnsi="Verdana"/>
          <w:bCs/>
          <w:sz w:val="19"/>
          <w:szCs w:val="19"/>
          <w:u w:val="single"/>
        </w:rPr>
        <w:t>Present</w:t>
      </w:r>
      <w:r w:rsidR="00511BCA">
        <w:rPr>
          <w:rFonts w:ascii="Verdana" w:hAnsi="Verdana"/>
          <w:bCs/>
          <w:sz w:val="19"/>
          <w:szCs w:val="19"/>
        </w:rPr>
        <w:t xml:space="preserve"> -- Chairperson – K. Mummey, Vice-Chairperson – W. Danchision, Solicitor – D. Karpowich, Treasurer – M. Gaizick. </w:t>
      </w:r>
      <w:r w:rsidR="00511BCA" w:rsidRPr="00511BCA">
        <w:rPr>
          <w:rFonts w:ascii="Verdana" w:hAnsi="Verdana"/>
          <w:bCs/>
          <w:sz w:val="19"/>
          <w:szCs w:val="19"/>
          <w:u w:val="single"/>
        </w:rPr>
        <w:t>Absent</w:t>
      </w:r>
      <w:r w:rsidR="00511BCA">
        <w:rPr>
          <w:rFonts w:ascii="Verdana" w:hAnsi="Verdana"/>
          <w:bCs/>
          <w:sz w:val="19"/>
          <w:szCs w:val="19"/>
        </w:rPr>
        <w:t xml:space="preserve"> -- Supervisor – J. Careyva, Engineer – D. Yannuzzi</w:t>
      </w:r>
    </w:p>
    <w:p w14:paraId="2CB9CABC" w14:textId="77777777" w:rsidR="00945072" w:rsidRDefault="00945072" w:rsidP="00945072">
      <w:pPr>
        <w:ind w:left="360"/>
        <w:rPr>
          <w:rFonts w:ascii="Verdana" w:hAnsi="Verdana"/>
          <w:bCs/>
          <w:i/>
          <w:iCs/>
          <w:sz w:val="19"/>
          <w:szCs w:val="19"/>
          <w:u w:val="single"/>
        </w:rPr>
      </w:pPr>
      <w:r>
        <w:rPr>
          <w:rFonts w:ascii="Verdana" w:hAnsi="Verdana"/>
          <w:b/>
          <w:sz w:val="19"/>
          <w:szCs w:val="19"/>
        </w:rPr>
        <w:t xml:space="preserve">Public participation on agenda items only (Chairperson reserves the right to limit each person to five minutes). </w:t>
      </w:r>
      <w:r>
        <w:rPr>
          <w:rFonts w:ascii="Verdana" w:hAnsi="Verdana"/>
          <w:bCs/>
          <w:i/>
          <w:iCs/>
          <w:sz w:val="19"/>
          <w:szCs w:val="19"/>
          <w:u w:val="single"/>
        </w:rPr>
        <w:t>Note: Attendees may make public comments; your name and address may be recorded in meeting minutes. Comments/questions not serving legitimate Township purpose may not be addressed or answered by the Supervisors.</w:t>
      </w:r>
    </w:p>
    <w:p w14:paraId="0E9ACC40" w14:textId="7357106A" w:rsidR="00511BCA" w:rsidRDefault="00511BCA" w:rsidP="00511BCA">
      <w:pPr>
        <w:ind w:left="360"/>
        <w:rPr>
          <w:rFonts w:ascii="Verdana" w:hAnsi="Verdana"/>
          <w:bCs/>
          <w:i/>
          <w:iCs/>
          <w:sz w:val="19"/>
          <w:szCs w:val="19"/>
          <w:u w:val="single"/>
        </w:rPr>
      </w:pPr>
      <w:r>
        <w:rPr>
          <w:rFonts w:ascii="Verdana" w:hAnsi="Verdana"/>
          <w:bCs/>
          <w:sz w:val="19"/>
          <w:szCs w:val="19"/>
        </w:rPr>
        <w:t>P. Hartz had questions regarding speed signs – K. Mummey advised that this was to deter speeding. Other streets that are experiencing speeding or concerns can have speed signs added. The public is encouraged to voice any concerns they have with speeding.</w:t>
      </w:r>
    </w:p>
    <w:p w14:paraId="6EA35973" w14:textId="3F3A6CB0" w:rsidR="00945072" w:rsidRDefault="00945072" w:rsidP="00945072">
      <w:pPr>
        <w:pStyle w:val="ListParagraph"/>
        <w:numPr>
          <w:ilvl w:val="0"/>
          <w:numId w:val="2"/>
        </w:numPr>
        <w:jc w:val="center"/>
        <w:rPr>
          <w:rFonts w:ascii="Verdana" w:hAnsi="Verdana"/>
          <w:b/>
          <w:sz w:val="19"/>
          <w:szCs w:val="19"/>
        </w:rPr>
      </w:pPr>
      <w:r>
        <w:rPr>
          <w:rFonts w:ascii="Verdana" w:hAnsi="Verdana"/>
          <w:b/>
          <w:sz w:val="19"/>
          <w:szCs w:val="19"/>
        </w:rPr>
        <w:t>Presentation of 2024 – Year in Review – presentation had.</w:t>
      </w:r>
    </w:p>
    <w:p w14:paraId="0BAB71BD" w14:textId="77777777" w:rsidR="00945072" w:rsidRDefault="00945072" w:rsidP="00945072">
      <w:pPr>
        <w:pStyle w:val="ListParagraph"/>
        <w:ind w:left="1080"/>
        <w:rPr>
          <w:rFonts w:ascii="Verdana" w:hAnsi="Verdana"/>
          <w:b/>
          <w:sz w:val="19"/>
          <w:szCs w:val="19"/>
        </w:rPr>
      </w:pPr>
    </w:p>
    <w:p w14:paraId="4B3714EF" w14:textId="4119EAB0" w:rsidR="00945072" w:rsidRDefault="00945072" w:rsidP="00945072">
      <w:pPr>
        <w:pStyle w:val="ListParagraph"/>
        <w:numPr>
          <w:ilvl w:val="0"/>
          <w:numId w:val="3"/>
        </w:numPr>
        <w:rPr>
          <w:rFonts w:ascii="Verdana" w:hAnsi="Verdana"/>
          <w:b/>
          <w:sz w:val="19"/>
          <w:szCs w:val="19"/>
        </w:rPr>
      </w:pPr>
      <w:r>
        <w:rPr>
          <w:rFonts w:ascii="Verdana" w:hAnsi="Verdana"/>
          <w:sz w:val="19"/>
          <w:szCs w:val="19"/>
        </w:rPr>
        <w:t>Motion to approve October Regular Meeting Minutes:</w:t>
      </w:r>
      <w:r w:rsidR="00511BCA">
        <w:rPr>
          <w:rFonts w:ascii="Verdana" w:hAnsi="Verdana"/>
          <w:sz w:val="19"/>
          <w:szCs w:val="19"/>
        </w:rPr>
        <w:t xml:space="preserve"> Motion made by </w:t>
      </w:r>
      <w:r w:rsidR="00357C5A">
        <w:rPr>
          <w:rFonts w:ascii="Verdana" w:hAnsi="Verdana"/>
          <w:sz w:val="19"/>
          <w:szCs w:val="19"/>
        </w:rPr>
        <w:t>W. Danchision seconded by K. Mummey.</w:t>
      </w:r>
    </w:p>
    <w:p w14:paraId="21821862" w14:textId="522259FB" w:rsidR="00357C5A" w:rsidRDefault="00357C5A" w:rsidP="00357C5A">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5E472D5C" w14:textId="5BE00DE8" w:rsidR="00357C5A" w:rsidRPr="00357C5A" w:rsidRDefault="00357C5A" w:rsidP="00357C5A">
      <w:pPr>
        <w:rPr>
          <w:rFonts w:ascii="Verdana" w:hAnsi="Verdana"/>
          <w:bCs/>
          <w:sz w:val="19"/>
          <w:szCs w:val="19"/>
        </w:rPr>
      </w:pPr>
      <w:r>
        <w:rPr>
          <w:rFonts w:ascii="Verdana" w:hAnsi="Verdana"/>
          <w:bCs/>
          <w:sz w:val="19"/>
          <w:szCs w:val="19"/>
        </w:rPr>
        <w:t>Clarification was given by S. Van Gieson. There were questions regarding the October meeting minutes at the last supervisor</w:t>
      </w:r>
      <w:r w:rsidR="00874A8A">
        <w:rPr>
          <w:rFonts w:ascii="Verdana" w:hAnsi="Verdana"/>
          <w:bCs/>
          <w:sz w:val="19"/>
          <w:szCs w:val="19"/>
        </w:rPr>
        <w:t xml:space="preserve"> monthly</w:t>
      </w:r>
      <w:r>
        <w:rPr>
          <w:rFonts w:ascii="Verdana" w:hAnsi="Verdana"/>
          <w:bCs/>
          <w:sz w:val="19"/>
          <w:szCs w:val="19"/>
        </w:rPr>
        <w:t xml:space="preserve"> meeting. The meetings were indeed accurate with questions regarding a survey that was completed for Phineyville Solar. The survey was referenced on page 5, twice. The survey was not completed on the initial submission on 06.18.24. The comment letter from Benesch was completed and sent to the appropriate parties on 08.26.24. The October meeting was held 10.07.24. The survey was not forwarded to Benesch for review until 10.10.24; therefore, clarifying on the questions that were asked regarding questions.</w:t>
      </w:r>
    </w:p>
    <w:p w14:paraId="0E347827" w14:textId="78F3B7CB" w:rsidR="00945072" w:rsidRDefault="00945072" w:rsidP="00945072">
      <w:pPr>
        <w:pStyle w:val="ListParagraph"/>
        <w:numPr>
          <w:ilvl w:val="0"/>
          <w:numId w:val="3"/>
        </w:numPr>
        <w:rPr>
          <w:rFonts w:ascii="Verdana" w:hAnsi="Verdana"/>
          <w:b/>
          <w:sz w:val="19"/>
          <w:szCs w:val="19"/>
        </w:rPr>
      </w:pPr>
      <w:r>
        <w:rPr>
          <w:rFonts w:ascii="Verdana" w:hAnsi="Verdana"/>
          <w:sz w:val="19"/>
          <w:szCs w:val="19"/>
        </w:rPr>
        <w:t>Motion to approve November Regular Meeting Minutes:</w:t>
      </w:r>
      <w:r w:rsidR="00357C5A">
        <w:rPr>
          <w:rFonts w:ascii="Verdana" w:hAnsi="Verdana"/>
          <w:sz w:val="19"/>
          <w:szCs w:val="19"/>
        </w:rPr>
        <w:t xml:space="preserve"> Motion made by W. Danchision seconded by K. Mummey.</w:t>
      </w:r>
    </w:p>
    <w:p w14:paraId="06AAC79B" w14:textId="77777777" w:rsidR="00357C5A" w:rsidRDefault="00357C5A" w:rsidP="00357C5A">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1FC6A62A" w14:textId="77777777" w:rsidR="00945072" w:rsidRDefault="00945072" w:rsidP="00945072">
      <w:pPr>
        <w:pStyle w:val="ListParagraph"/>
        <w:ind w:left="1440"/>
        <w:rPr>
          <w:rFonts w:ascii="Verdana" w:hAnsi="Verdana"/>
          <w:sz w:val="19"/>
          <w:szCs w:val="19"/>
        </w:rPr>
      </w:pPr>
    </w:p>
    <w:p w14:paraId="22E15A5F" w14:textId="01FF2A9D" w:rsidR="00945072" w:rsidRDefault="00945072" w:rsidP="00945072">
      <w:pPr>
        <w:pStyle w:val="ListParagraph"/>
        <w:numPr>
          <w:ilvl w:val="0"/>
          <w:numId w:val="3"/>
        </w:numPr>
        <w:rPr>
          <w:rFonts w:ascii="Verdana" w:hAnsi="Verdana"/>
          <w:b/>
          <w:sz w:val="19"/>
          <w:szCs w:val="19"/>
        </w:rPr>
      </w:pPr>
      <w:r>
        <w:rPr>
          <w:rFonts w:ascii="Verdana" w:hAnsi="Verdana"/>
          <w:sz w:val="19"/>
          <w:szCs w:val="19"/>
        </w:rPr>
        <w:t>Motion to approve November 2024 Treasurer’s Report</w:t>
      </w:r>
      <w:r w:rsidR="00357C5A">
        <w:rPr>
          <w:rFonts w:ascii="Verdana" w:hAnsi="Verdana"/>
          <w:sz w:val="19"/>
          <w:szCs w:val="19"/>
        </w:rPr>
        <w:t>: Motion made by W. Danchision seconded by K. Mummey.</w:t>
      </w:r>
      <w:r>
        <w:rPr>
          <w:rFonts w:ascii="Verdana" w:hAnsi="Verdana"/>
          <w:sz w:val="19"/>
          <w:szCs w:val="19"/>
        </w:rPr>
        <w:t xml:space="preserve"> Motion to approve all bills for payment:</w:t>
      </w:r>
      <w:r w:rsidR="00357C5A">
        <w:rPr>
          <w:rFonts w:ascii="Verdana" w:hAnsi="Verdana"/>
          <w:sz w:val="19"/>
          <w:szCs w:val="19"/>
        </w:rPr>
        <w:t xml:space="preserve"> Motion made by W. Danchision seconded by K. Mummey.</w:t>
      </w:r>
    </w:p>
    <w:p w14:paraId="3150C735" w14:textId="77777777" w:rsidR="00357C5A" w:rsidRDefault="00357C5A" w:rsidP="00357C5A">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463CCC92" w14:textId="2A30E869" w:rsidR="00357C5A" w:rsidRPr="00357C5A" w:rsidRDefault="00357C5A" w:rsidP="00357C5A">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6FBBA02C" w14:textId="77777777" w:rsidR="00945072" w:rsidRDefault="00945072" w:rsidP="00945072">
      <w:pPr>
        <w:pStyle w:val="ListParagraph"/>
        <w:ind w:left="1440"/>
        <w:rPr>
          <w:rFonts w:ascii="Verdana" w:hAnsi="Verdana"/>
          <w:sz w:val="19"/>
          <w:szCs w:val="19"/>
        </w:rPr>
      </w:pPr>
    </w:p>
    <w:p w14:paraId="0BFCB558" w14:textId="77777777" w:rsidR="00945072" w:rsidRDefault="00945072" w:rsidP="00945072">
      <w:pPr>
        <w:pStyle w:val="ListParagraph"/>
        <w:ind w:left="1440"/>
        <w:rPr>
          <w:rFonts w:ascii="Verdana" w:hAnsi="Verdana"/>
          <w:sz w:val="19"/>
          <w:szCs w:val="19"/>
        </w:rPr>
      </w:pPr>
    </w:p>
    <w:p w14:paraId="78C5A018" w14:textId="77777777" w:rsidR="00945072" w:rsidRDefault="00945072" w:rsidP="00945072">
      <w:pPr>
        <w:pStyle w:val="ListParagraph"/>
        <w:numPr>
          <w:ilvl w:val="0"/>
          <w:numId w:val="4"/>
        </w:numPr>
        <w:rPr>
          <w:rFonts w:ascii="Verdana" w:hAnsi="Verdana"/>
          <w:b/>
          <w:sz w:val="19"/>
          <w:szCs w:val="19"/>
        </w:rPr>
      </w:pPr>
      <w:r>
        <w:rPr>
          <w:rFonts w:ascii="Verdana" w:hAnsi="Verdana"/>
          <w:b/>
          <w:sz w:val="19"/>
          <w:szCs w:val="19"/>
        </w:rPr>
        <w:t>Township Officers’ Reports:</w:t>
      </w:r>
    </w:p>
    <w:p w14:paraId="509BC296" w14:textId="77777777" w:rsidR="00945072" w:rsidRDefault="00945072" w:rsidP="00945072">
      <w:pPr>
        <w:pStyle w:val="ListParagraph"/>
        <w:numPr>
          <w:ilvl w:val="0"/>
          <w:numId w:val="5"/>
        </w:numPr>
        <w:rPr>
          <w:rFonts w:ascii="Verdana" w:hAnsi="Verdana"/>
          <w:b/>
          <w:sz w:val="19"/>
          <w:szCs w:val="19"/>
        </w:rPr>
      </w:pPr>
      <w:r>
        <w:rPr>
          <w:rFonts w:ascii="Verdana" w:hAnsi="Verdana"/>
          <w:sz w:val="19"/>
          <w:szCs w:val="19"/>
        </w:rPr>
        <w:t>Solicitor’s Report</w:t>
      </w:r>
      <w:r>
        <w:rPr>
          <w:rFonts w:ascii="Verdana" w:hAnsi="Verdana"/>
          <w:b/>
          <w:sz w:val="19"/>
          <w:szCs w:val="19"/>
        </w:rPr>
        <w:t>:</w:t>
      </w:r>
    </w:p>
    <w:p w14:paraId="0284D6BA" w14:textId="77777777" w:rsidR="00945072" w:rsidRDefault="00945072" w:rsidP="00945072">
      <w:pPr>
        <w:pStyle w:val="ListParagraph"/>
        <w:numPr>
          <w:ilvl w:val="0"/>
          <w:numId w:val="6"/>
        </w:numPr>
        <w:rPr>
          <w:rFonts w:ascii="Verdana" w:hAnsi="Verdana"/>
          <w:b/>
          <w:sz w:val="19"/>
          <w:szCs w:val="19"/>
        </w:rPr>
      </w:pPr>
      <w:r>
        <w:rPr>
          <w:rFonts w:ascii="Verdana" w:hAnsi="Verdana"/>
          <w:sz w:val="19"/>
          <w:szCs w:val="19"/>
        </w:rPr>
        <w:t>Annexation of parcel numbers: Lot 139 &amp; Lot 140: 09-22-0139 &amp; 09-22-0140 (approximately 1.11 acres) –</w:t>
      </w:r>
    </w:p>
    <w:p w14:paraId="3D2E5611" w14:textId="77777777" w:rsidR="00945072" w:rsidRDefault="00945072" w:rsidP="00945072">
      <w:pPr>
        <w:pStyle w:val="ListParagraph"/>
        <w:numPr>
          <w:ilvl w:val="0"/>
          <w:numId w:val="6"/>
        </w:numPr>
        <w:rPr>
          <w:rFonts w:ascii="Verdana" w:hAnsi="Verdana"/>
          <w:b/>
          <w:sz w:val="19"/>
          <w:szCs w:val="19"/>
        </w:rPr>
      </w:pPr>
      <w:r>
        <w:rPr>
          <w:rFonts w:ascii="Verdana" w:hAnsi="Verdana"/>
          <w:sz w:val="19"/>
          <w:szCs w:val="19"/>
        </w:rPr>
        <w:t xml:space="preserve">Tasers &amp; Taser Policy – </w:t>
      </w:r>
    </w:p>
    <w:p w14:paraId="35A8A25F" w14:textId="77777777" w:rsidR="00945072" w:rsidRDefault="00945072" w:rsidP="00945072">
      <w:pPr>
        <w:pStyle w:val="ListParagraph"/>
        <w:numPr>
          <w:ilvl w:val="0"/>
          <w:numId w:val="5"/>
        </w:numPr>
        <w:rPr>
          <w:rFonts w:ascii="Verdana" w:hAnsi="Verdana"/>
          <w:b/>
          <w:sz w:val="19"/>
          <w:szCs w:val="19"/>
        </w:rPr>
      </w:pPr>
      <w:r>
        <w:rPr>
          <w:rFonts w:ascii="Verdana" w:hAnsi="Verdana"/>
          <w:sz w:val="19"/>
          <w:szCs w:val="19"/>
        </w:rPr>
        <w:t>Engineer’s Report:</w:t>
      </w:r>
    </w:p>
    <w:p w14:paraId="2169D8FA" w14:textId="77777777" w:rsidR="00945072" w:rsidRDefault="00945072" w:rsidP="00945072">
      <w:pPr>
        <w:pStyle w:val="ListParagraph"/>
        <w:numPr>
          <w:ilvl w:val="0"/>
          <w:numId w:val="5"/>
        </w:numPr>
        <w:rPr>
          <w:rFonts w:ascii="Verdana" w:hAnsi="Verdana"/>
          <w:b/>
          <w:sz w:val="19"/>
          <w:szCs w:val="19"/>
        </w:rPr>
      </w:pPr>
      <w:r>
        <w:rPr>
          <w:rFonts w:ascii="Verdana" w:hAnsi="Verdana"/>
          <w:sz w:val="19"/>
          <w:szCs w:val="19"/>
        </w:rPr>
        <w:t>Police Report:</w:t>
      </w:r>
    </w:p>
    <w:p w14:paraId="74B5A6B7" w14:textId="77777777" w:rsidR="00945072" w:rsidRDefault="00945072" w:rsidP="00945072">
      <w:pPr>
        <w:pStyle w:val="ListParagraph"/>
        <w:numPr>
          <w:ilvl w:val="0"/>
          <w:numId w:val="5"/>
        </w:numPr>
        <w:rPr>
          <w:rFonts w:ascii="Verdana" w:hAnsi="Verdana"/>
          <w:b/>
          <w:sz w:val="19"/>
          <w:szCs w:val="19"/>
        </w:rPr>
      </w:pPr>
      <w:r>
        <w:rPr>
          <w:rFonts w:ascii="Verdana" w:hAnsi="Verdana"/>
          <w:sz w:val="19"/>
          <w:szCs w:val="19"/>
        </w:rPr>
        <w:lastRenderedPageBreak/>
        <w:t xml:space="preserve">Road Report: </w:t>
      </w:r>
    </w:p>
    <w:p w14:paraId="77C9A7A6" w14:textId="77777777" w:rsidR="00945072" w:rsidRDefault="00945072" w:rsidP="00945072">
      <w:pPr>
        <w:pStyle w:val="ListParagraph"/>
        <w:numPr>
          <w:ilvl w:val="0"/>
          <w:numId w:val="5"/>
        </w:numPr>
        <w:rPr>
          <w:rFonts w:ascii="Verdana" w:hAnsi="Verdana"/>
          <w:b/>
          <w:sz w:val="19"/>
          <w:szCs w:val="19"/>
        </w:rPr>
      </w:pPr>
      <w:r>
        <w:rPr>
          <w:rFonts w:ascii="Verdana" w:hAnsi="Verdana"/>
          <w:sz w:val="19"/>
          <w:szCs w:val="19"/>
        </w:rPr>
        <w:t>Code Report:</w:t>
      </w:r>
    </w:p>
    <w:p w14:paraId="0E317E2C" w14:textId="77777777" w:rsidR="00945072" w:rsidRDefault="00945072" w:rsidP="00945072">
      <w:pPr>
        <w:pStyle w:val="ListParagraph"/>
        <w:numPr>
          <w:ilvl w:val="0"/>
          <w:numId w:val="5"/>
        </w:numPr>
        <w:rPr>
          <w:rFonts w:ascii="Verdana" w:hAnsi="Verdana"/>
          <w:b/>
          <w:sz w:val="19"/>
          <w:szCs w:val="19"/>
        </w:rPr>
      </w:pPr>
      <w:r>
        <w:rPr>
          <w:rFonts w:ascii="Verdana" w:hAnsi="Verdana"/>
          <w:sz w:val="19"/>
          <w:szCs w:val="19"/>
        </w:rPr>
        <w:t xml:space="preserve">Zoning Report: </w:t>
      </w:r>
    </w:p>
    <w:p w14:paraId="1BC222FF" w14:textId="77777777" w:rsidR="00945072" w:rsidRDefault="00945072" w:rsidP="00945072">
      <w:pPr>
        <w:pStyle w:val="ListParagraph"/>
        <w:numPr>
          <w:ilvl w:val="0"/>
          <w:numId w:val="5"/>
        </w:numPr>
        <w:rPr>
          <w:rFonts w:ascii="Verdana" w:hAnsi="Verdana"/>
          <w:b/>
          <w:sz w:val="19"/>
          <w:szCs w:val="19"/>
        </w:rPr>
      </w:pPr>
      <w:r>
        <w:rPr>
          <w:rFonts w:ascii="Verdana" w:hAnsi="Verdana"/>
          <w:sz w:val="19"/>
          <w:szCs w:val="19"/>
        </w:rPr>
        <w:t xml:space="preserve">Pumpy Project Report: </w:t>
      </w:r>
    </w:p>
    <w:p w14:paraId="01C54F48" w14:textId="77777777" w:rsidR="00945072" w:rsidRDefault="00945072" w:rsidP="00945072">
      <w:pPr>
        <w:pStyle w:val="ListParagraph"/>
        <w:numPr>
          <w:ilvl w:val="0"/>
          <w:numId w:val="5"/>
        </w:numPr>
        <w:rPr>
          <w:rFonts w:ascii="Verdana" w:hAnsi="Verdana"/>
          <w:b/>
          <w:sz w:val="19"/>
          <w:szCs w:val="19"/>
        </w:rPr>
      </w:pPr>
      <w:r>
        <w:rPr>
          <w:rFonts w:ascii="Verdana" w:hAnsi="Verdana"/>
          <w:sz w:val="19"/>
          <w:szCs w:val="19"/>
        </w:rPr>
        <w:t xml:space="preserve">Other Officer Reports: </w:t>
      </w:r>
    </w:p>
    <w:p w14:paraId="097F2AF1" w14:textId="77777777" w:rsidR="00945072" w:rsidRDefault="00945072" w:rsidP="00945072">
      <w:pPr>
        <w:pStyle w:val="ListParagraph"/>
        <w:ind w:left="1440"/>
        <w:rPr>
          <w:rFonts w:ascii="Verdana" w:hAnsi="Verdana"/>
          <w:b/>
          <w:sz w:val="19"/>
          <w:szCs w:val="19"/>
        </w:rPr>
      </w:pPr>
    </w:p>
    <w:p w14:paraId="6E9F125A" w14:textId="0140E8E3" w:rsidR="00945072" w:rsidRDefault="00945072" w:rsidP="00945072">
      <w:pPr>
        <w:pStyle w:val="ListParagraph"/>
        <w:numPr>
          <w:ilvl w:val="0"/>
          <w:numId w:val="7"/>
        </w:numPr>
        <w:rPr>
          <w:rFonts w:ascii="Verdana" w:hAnsi="Verdana"/>
          <w:b/>
          <w:sz w:val="19"/>
          <w:szCs w:val="19"/>
        </w:rPr>
      </w:pPr>
      <w:r>
        <w:rPr>
          <w:rFonts w:ascii="Verdana" w:hAnsi="Verdana"/>
          <w:b/>
          <w:sz w:val="19"/>
          <w:szCs w:val="19"/>
        </w:rPr>
        <w:t xml:space="preserve">East Union Township Comprehensive Plan: East Union &amp; North Union Townships have been selected for funding – </w:t>
      </w:r>
      <w:r w:rsidR="00357C5A">
        <w:rPr>
          <w:rFonts w:ascii="Verdana" w:hAnsi="Verdana"/>
          <w:b/>
          <w:sz w:val="19"/>
          <w:szCs w:val="19"/>
        </w:rPr>
        <w:t xml:space="preserve">$20,000.00 was awarded. </w:t>
      </w:r>
    </w:p>
    <w:p w14:paraId="4FECE88C" w14:textId="03A9138D" w:rsidR="00874A8A" w:rsidRPr="008067E7" w:rsidRDefault="00874A8A" w:rsidP="008067E7">
      <w:pPr>
        <w:jc w:val="center"/>
        <w:rPr>
          <w:rFonts w:ascii="Verdana" w:hAnsi="Verdana"/>
          <w:bCs/>
          <w:i/>
          <w:iCs/>
          <w:sz w:val="19"/>
          <w:szCs w:val="19"/>
        </w:rPr>
      </w:pPr>
      <w:r>
        <w:rPr>
          <w:rFonts w:ascii="Verdana" w:hAnsi="Verdana"/>
          <w:bCs/>
          <w:sz w:val="19"/>
          <w:szCs w:val="19"/>
        </w:rPr>
        <w:t xml:space="preserve">Solicitor’s Report: </w:t>
      </w:r>
      <w:r w:rsidR="008067E7" w:rsidRPr="008067E7">
        <w:rPr>
          <w:rFonts w:ascii="Verdana" w:hAnsi="Verdana"/>
          <w:bCs/>
          <w:i/>
          <w:iCs/>
          <w:sz w:val="19"/>
          <w:szCs w:val="19"/>
        </w:rPr>
        <w:t>Motion to adopt a Taser policy with EUTPD was made by W. Danchision, seconded by K. Mummey.</w:t>
      </w:r>
    </w:p>
    <w:p w14:paraId="05AAC736" w14:textId="77777777" w:rsidR="008067E7" w:rsidRPr="008067E7" w:rsidRDefault="008067E7" w:rsidP="008067E7">
      <w:pPr>
        <w:pStyle w:val="ListParagraph"/>
        <w:ind w:left="1440"/>
        <w:jc w:val="center"/>
        <w:rPr>
          <w:rFonts w:ascii="Verdana" w:hAnsi="Verdana"/>
          <w:bCs/>
          <w:i/>
          <w:iCs/>
          <w:sz w:val="19"/>
          <w:szCs w:val="19"/>
          <w:u w:val="single"/>
        </w:rPr>
      </w:pPr>
      <w:r w:rsidRPr="008067E7">
        <w:rPr>
          <w:rFonts w:ascii="Verdana" w:hAnsi="Verdana"/>
          <w:bCs/>
          <w:i/>
          <w:iCs/>
          <w:sz w:val="19"/>
          <w:szCs w:val="19"/>
        </w:rPr>
        <w:t xml:space="preserve">Roll Call: Mummey </w:t>
      </w:r>
      <w:r w:rsidRPr="008067E7">
        <w:rPr>
          <w:rFonts w:ascii="Verdana" w:hAnsi="Verdana"/>
          <w:bCs/>
          <w:i/>
          <w:iCs/>
          <w:sz w:val="19"/>
          <w:szCs w:val="19"/>
          <w:u w:val="single"/>
        </w:rPr>
        <w:t>___X____</w:t>
      </w:r>
      <w:r w:rsidRPr="008067E7">
        <w:rPr>
          <w:rFonts w:ascii="Verdana" w:hAnsi="Verdana"/>
          <w:bCs/>
          <w:i/>
          <w:iCs/>
          <w:sz w:val="19"/>
          <w:szCs w:val="19"/>
        </w:rPr>
        <w:t xml:space="preserve">; Danchision </w:t>
      </w:r>
      <w:r w:rsidRPr="008067E7">
        <w:rPr>
          <w:rFonts w:ascii="Verdana" w:hAnsi="Verdana"/>
          <w:bCs/>
          <w:i/>
          <w:iCs/>
          <w:sz w:val="19"/>
          <w:szCs w:val="19"/>
          <w:u w:val="single"/>
        </w:rPr>
        <w:t>____X___</w:t>
      </w:r>
      <w:r w:rsidRPr="008067E7">
        <w:rPr>
          <w:rFonts w:ascii="Verdana" w:hAnsi="Verdana"/>
          <w:bCs/>
          <w:i/>
          <w:iCs/>
          <w:sz w:val="19"/>
          <w:szCs w:val="19"/>
        </w:rPr>
        <w:t xml:space="preserve">; Careyva </w:t>
      </w:r>
      <w:r w:rsidRPr="008067E7">
        <w:rPr>
          <w:rFonts w:ascii="Verdana" w:hAnsi="Verdana"/>
          <w:bCs/>
          <w:i/>
          <w:iCs/>
          <w:sz w:val="19"/>
          <w:szCs w:val="19"/>
          <w:u w:val="single"/>
        </w:rPr>
        <w:t>__absent___</w:t>
      </w:r>
    </w:p>
    <w:p w14:paraId="45F5E6F9" w14:textId="676BE2D0" w:rsidR="008067E7" w:rsidRDefault="008067E7" w:rsidP="00874A8A">
      <w:pPr>
        <w:rPr>
          <w:rFonts w:ascii="Verdana" w:hAnsi="Verdana"/>
          <w:bCs/>
          <w:sz w:val="19"/>
          <w:szCs w:val="19"/>
        </w:rPr>
      </w:pPr>
      <w:r>
        <w:rPr>
          <w:rFonts w:ascii="Verdana" w:hAnsi="Verdana"/>
          <w:bCs/>
          <w:sz w:val="19"/>
          <w:szCs w:val="19"/>
        </w:rPr>
        <w:t xml:space="preserve">Road Report: the equipment is being prepped for inclement weather and culvert signs are still being cleaned out. There are approximately 10 speed signs that were erected to assist with the safety of residents and children. There was a MediCo bill that was negotiated on, to receive a lower price due to being unsure of the source of the problem. RC are ensuring that all equipment is up to date and running efficiently. </w:t>
      </w:r>
    </w:p>
    <w:p w14:paraId="37C59795" w14:textId="31CDE185" w:rsidR="008067E7" w:rsidRPr="00874A8A" w:rsidRDefault="008067E7" w:rsidP="00874A8A">
      <w:pPr>
        <w:rPr>
          <w:rFonts w:ascii="Verdana" w:hAnsi="Verdana"/>
          <w:bCs/>
          <w:sz w:val="19"/>
          <w:szCs w:val="19"/>
        </w:rPr>
      </w:pPr>
      <w:r>
        <w:rPr>
          <w:rFonts w:ascii="Verdana" w:hAnsi="Verdana"/>
          <w:bCs/>
          <w:sz w:val="19"/>
          <w:szCs w:val="19"/>
        </w:rPr>
        <w:t>Pumpy Project: There was a $78,000.00 grant that was awarded. There is a cost analysis being completed, as well.</w:t>
      </w:r>
      <w:r w:rsidR="00F42F8C">
        <w:rPr>
          <w:rFonts w:ascii="Verdana" w:hAnsi="Verdana"/>
          <w:bCs/>
          <w:sz w:val="19"/>
          <w:szCs w:val="19"/>
        </w:rPr>
        <w:t xml:space="preserve"> D. Karpowich asked if there was a contract /commitment plan with EUT? He clarified that EUT has no say? They have been assisting with the efforts, putting in commitment letters to state reps, and been involved with its restoration. D. Karpowich advised that it would be beneficial if someone from EUT was added to the association/board. His recommendation was that there needs to be a formality set to protect EUT’s part in project. </w:t>
      </w:r>
    </w:p>
    <w:p w14:paraId="678FFD5F" w14:textId="77777777" w:rsidR="00945072" w:rsidRDefault="00945072" w:rsidP="00945072">
      <w:pPr>
        <w:pStyle w:val="ListParagraph"/>
        <w:ind w:left="1440"/>
        <w:rPr>
          <w:rFonts w:ascii="Verdana" w:hAnsi="Verdana"/>
          <w:b/>
          <w:sz w:val="19"/>
          <w:szCs w:val="19"/>
        </w:rPr>
      </w:pPr>
    </w:p>
    <w:p w14:paraId="19F80BCB" w14:textId="77777777" w:rsidR="00945072" w:rsidRDefault="00945072" w:rsidP="00945072">
      <w:pPr>
        <w:pStyle w:val="ListParagraph"/>
        <w:numPr>
          <w:ilvl w:val="0"/>
          <w:numId w:val="4"/>
        </w:numPr>
        <w:rPr>
          <w:rFonts w:ascii="Verdana" w:hAnsi="Verdana"/>
          <w:b/>
          <w:sz w:val="19"/>
          <w:szCs w:val="19"/>
        </w:rPr>
      </w:pPr>
      <w:r>
        <w:rPr>
          <w:rFonts w:ascii="Verdana" w:hAnsi="Verdana"/>
          <w:b/>
          <w:sz w:val="19"/>
          <w:szCs w:val="19"/>
        </w:rPr>
        <w:t xml:space="preserve">Old Business: </w:t>
      </w:r>
    </w:p>
    <w:p w14:paraId="5BE91BE6" w14:textId="14A8B8B5" w:rsidR="00945072" w:rsidRDefault="00945072" w:rsidP="00945072">
      <w:pPr>
        <w:pStyle w:val="ListParagraph"/>
        <w:numPr>
          <w:ilvl w:val="0"/>
          <w:numId w:val="8"/>
        </w:numPr>
        <w:rPr>
          <w:rFonts w:ascii="Verdana" w:hAnsi="Verdana"/>
          <w:b/>
          <w:sz w:val="19"/>
          <w:szCs w:val="19"/>
        </w:rPr>
      </w:pPr>
      <w:r>
        <w:rPr>
          <w:rFonts w:ascii="Verdana" w:hAnsi="Verdana"/>
          <w:bCs/>
          <w:sz w:val="19"/>
          <w:szCs w:val="19"/>
        </w:rPr>
        <w:t xml:space="preserve">Motion to adopt duly advertised 2025 budget – </w:t>
      </w:r>
      <w:r w:rsidR="00F42F8C">
        <w:rPr>
          <w:rFonts w:ascii="Verdana" w:hAnsi="Verdana"/>
          <w:sz w:val="19"/>
          <w:szCs w:val="19"/>
        </w:rPr>
        <w:t>Motion made by W. Danchision seconded by K. Mummey.</w:t>
      </w:r>
    </w:p>
    <w:p w14:paraId="712D5AB8" w14:textId="77777777" w:rsidR="007C6D64" w:rsidRDefault="007C6D64" w:rsidP="007C6D64">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18E02664" w14:textId="6081DDF8" w:rsidR="00945072" w:rsidRDefault="00945072" w:rsidP="00945072">
      <w:pPr>
        <w:pStyle w:val="ListParagraph"/>
        <w:ind w:left="1440"/>
        <w:rPr>
          <w:rFonts w:ascii="Verdana" w:hAnsi="Verdana"/>
          <w:sz w:val="19"/>
          <w:szCs w:val="19"/>
        </w:rPr>
      </w:pPr>
    </w:p>
    <w:p w14:paraId="6A2D8A04" w14:textId="77777777" w:rsidR="00945072" w:rsidRDefault="00945072" w:rsidP="00945072">
      <w:pPr>
        <w:pStyle w:val="ListParagraph"/>
        <w:ind w:left="1440"/>
        <w:rPr>
          <w:rFonts w:ascii="Verdana" w:hAnsi="Verdana"/>
          <w:sz w:val="19"/>
          <w:szCs w:val="19"/>
        </w:rPr>
      </w:pPr>
    </w:p>
    <w:p w14:paraId="7014A46D" w14:textId="77777777" w:rsidR="00945072" w:rsidRDefault="00945072" w:rsidP="00945072">
      <w:pPr>
        <w:pStyle w:val="ListParagraph"/>
        <w:numPr>
          <w:ilvl w:val="0"/>
          <w:numId w:val="4"/>
        </w:numPr>
        <w:rPr>
          <w:rFonts w:ascii="Verdana" w:hAnsi="Verdana"/>
          <w:b/>
          <w:sz w:val="19"/>
          <w:szCs w:val="19"/>
        </w:rPr>
      </w:pPr>
      <w:r>
        <w:rPr>
          <w:rFonts w:ascii="Verdana" w:hAnsi="Verdana"/>
          <w:b/>
          <w:sz w:val="19"/>
          <w:szCs w:val="19"/>
        </w:rPr>
        <w:t xml:space="preserve">New Business: </w:t>
      </w:r>
    </w:p>
    <w:p w14:paraId="62F4D5CB" w14:textId="3BFA4752" w:rsidR="00945072" w:rsidRDefault="00945072" w:rsidP="00945072">
      <w:pPr>
        <w:pStyle w:val="ListParagraph"/>
        <w:numPr>
          <w:ilvl w:val="0"/>
          <w:numId w:val="9"/>
        </w:numPr>
        <w:rPr>
          <w:rFonts w:ascii="Verdana" w:hAnsi="Verdana"/>
          <w:sz w:val="19"/>
          <w:szCs w:val="19"/>
        </w:rPr>
      </w:pPr>
      <w:r>
        <w:rPr>
          <w:rFonts w:ascii="Verdana" w:hAnsi="Verdana"/>
          <w:sz w:val="19"/>
          <w:szCs w:val="19"/>
        </w:rPr>
        <w:t>Motion to approve the annexation of parcel numbers: Lot 139 &amp; Lot 140: 09-22-0139 &amp; 09-22-0140 (approximately 1.11 acres) –</w:t>
      </w:r>
      <w:r w:rsidR="007C6D64">
        <w:rPr>
          <w:rFonts w:ascii="Verdana" w:hAnsi="Verdana"/>
          <w:sz w:val="19"/>
          <w:szCs w:val="19"/>
        </w:rPr>
        <w:t xml:space="preserve"> </w:t>
      </w:r>
      <w:r w:rsidR="008067E7">
        <w:rPr>
          <w:rFonts w:ascii="Verdana" w:hAnsi="Verdana"/>
          <w:sz w:val="19"/>
          <w:szCs w:val="19"/>
        </w:rPr>
        <w:t xml:space="preserve">Motion to approve on the contingency of the county and if all conditions/waivers are met with what is required. </w:t>
      </w:r>
    </w:p>
    <w:p w14:paraId="277E9451" w14:textId="07F23B50" w:rsidR="007C6D64" w:rsidRDefault="007C6D64" w:rsidP="007C6D64">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463F0706" w14:textId="3E0CB115" w:rsidR="00945072" w:rsidRDefault="00945072" w:rsidP="00945072">
      <w:pPr>
        <w:pStyle w:val="ListParagraph"/>
        <w:ind w:left="1440"/>
        <w:rPr>
          <w:rFonts w:ascii="Verdana" w:hAnsi="Verdana"/>
          <w:sz w:val="19"/>
          <w:szCs w:val="19"/>
        </w:rPr>
      </w:pPr>
    </w:p>
    <w:p w14:paraId="7AFD4E76" w14:textId="0964F4EA" w:rsidR="00945072" w:rsidRPr="007C6D64" w:rsidRDefault="00945072" w:rsidP="007C6D64">
      <w:pPr>
        <w:pStyle w:val="ListParagraph"/>
        <w:numPr>
          <w:ilvl w:val="0"/>
          <w:numId w:val="9"/>
        </w:numPr>
        <w:rPr>
          <w:rFonts w:ascii="Verdana" w:hAnsi="Verdana"/>
          <w:b/>
          <w:i/>
          <w:iCs/>
          <w:sz w:val="19"/>
          <w:szCs w:val="19"/>
        </w:rPr>
      </w:pPr>
      <w:r w:rsidRPr="007C6D64">
        <w:rPr>
          <w:rFonts w:ascii="Verdana" w:hAnsi="Verdana"/>
          <w:sz w:val="19"/>
          <w:szCs w:val="19"/>
        </w:rPr>
        <w:t>Motion to approve/</w:t>
      </w:r>
      <w:r w:rsidR="007C6D64" w:rsidRPr="007C6D64">
        <w:rPr>
          <w:rFonts w:ascii="Verdana" w:hAnsi="Verdana"/>
          <w:sz w:val="19"/>
          <w:szCs w:val="19"/>
        </w:rPr>
        <w:t>deny</w:t>
      </w:r>
      <w:r w:rsidRPr="007C6D64">
        <w:rPr>
          <w:rFonts w:ascii="Verdana" w:hAnsi="Verdana"/>
          <w:sz w:val="19"/>
          <w:szCs w:val="19"/>
        </w:rPr>
        <w:t xml:space="preserve"> the transfer of Liquor License R-11652 (M. Hall) –</w:t>
      </w:r>
      <w:r w:rsidR="007C6D64" w:rsidRPr="007C6D64">
        <w:rPr>
          <w:rFonts w:ascii="Verdana" w:hAnsi="Verdana"/>
          <w:sz w:val="19"/>
          <w:szCs w:val="19"/>
        </w:rPr>
        <w:t xml:space="preserve"> Motion on continuance for next month to ensure legal council is present to represent M. Hall – Motion made by W. Danchision, seconded by K. Mummey.</w:t>
      </w:r>
    </w:p>
    <w:p w14:paraId="72DA26E1" w14:textId="77777777" w:rsidR="007C6D64" w:rsidRDefault="007C6D64" w:rsidP="007C6D64">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49792BC5" w14:textId="77777777" w:rsidR="00945072" w:rsidRDefault="00945072" w:rsidP="00945072">
      <w:pPr>
        <w:pStyle w:val="ListParagraph"/>
        <w:ind w:left="1440"/>
        <w:rPr>
          <w:rFonts w:ascii="Verdana" w:hAnsi="Verdana"/>
          <w:sz w:val="19"/>
          <w:szCs w:val="19"/>
        </w:rPr>
      </w:pPr>
    </w:p>
    <w:p w14:paraId="48910406" w14:textId="18E3DAF8" w:rsidR="00945072" w:rsidRDefault="00945072" w:rsidP="00945072">
      <w:pPr>
        <w:pStyle w:val="ListParagraph"/>
        <w:numPr>
          <w:ilvl w:val="0"/>
          <w:numId w:val="9"/>
        </w:numPr>
        <w:rPr>
          <w:rFonts w:ascii="Verdana" w:hAnsi="Verdana"/>
          <w:sz w:val="19"/>
          <w:szCs w:val="19"/>
        </w:rPr>
      </w:pPr>
      <w:r>
        <w:rPr>
          <w:rFonts w:ascii="Verdana" w:hAnsi="Verdana"/>
          <w:sz w:val="19"/>
          <w:szCs w:val="19"/>
        </w:rPr>
        <w:t>Motion to purchase 202</w:t>
      </w:r>
      <w:r w:rsidR="007C6D64">
        <w:rPr>
          <w:rFonts w:ascii="Verdana" w:hAnsi="Verdana"/>
          <w:sz w:val="19"/>
          <w:szCs w:val="19"/>
        </w:rPr>
        <w:t>4</w:t>
      </w:r>
      <w:r>
        <w:rPr>
          <w:rFonts w:ascii="Verdana" w:hAnsi="Verdana"/>
          <w:sz w:val="19"/>
          <w:szCs w:val="19"/>
        </w:rPr>
        <w:t xml:space="preserve"> Chevrolet Silverado 2500 pickup truck with plow on COSTARS from Fairway Chevrolet for $74,588.00</w:t>
      </w:r>
      <w:r w:rsidR="007C6D64">
        <w:rPr>
          <w:rFonts w:ascii="Verdana" w:hAnsi="Verdana"/>
          <w:sz w:val="19"/>
          <w:szCs w:val="19"/>
        </w:rPr>
        <w:t xml:space="preserve"> - Motion made by W. Danchision seconded by K. Mummey.</w:t>
      </w:r>
    </w:p>
    <w:p w14:paraId="40C9FD10" w14:textId="77777777" w:rsidR="007C6D64" w:rsidRDefault="007C6D64" w:rsidP="007C6D64">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01B81A55" w14:textId="77777777" w:rsidR="00945072" w:rsidRDefault="00945072" w:rsidP="00945072">
      <w:pPr>
        <w:pStyle w:val="ListParagraph"/>
        <w:ind w:left="1440"/>
        <w:rPr>
          <w:rFonts w:ascii="Verdana" w:hAnsi="Verdana"/>
          <w:sz w:val="19"/>
          <w:szCs w:val="19"/>
        </w:rPr>
      </w:pPr>
    </w:p>
    <w:p w14:paraId="0ED6F2D8" w14:textId="2A2DF93C" w:rsidR="00945072" w:rsidRDefault="00945072" w:rsidP="00945072">
      <w:pPr>
        <w:pStyle w:val="ListParagraph"/>
        <w:numPr>
          <w:ilvl w:val="0"/>
          <w:numId w:val="9"/>
        </w:numPr>
        <w:rPr>
          <w:rFonts w:ascii="Verdana" w:hAnsi="Verdana"/>
          <w:sz w:val="19"/>
          <w:szCs w:val="19"/>
        </w:rPr>
      </w:pPr>
      <w:r>
        <w:rPr>
          <w:rFonts w:ascii="Verdana" w:hAnsi="Verdana"/>
          <w:sz w:val="19"/>
          <w:szCs w:val="19"/>
        </w:rPr>
        <w:t xml:space="preserve">Motion to hire part-time police officers – </w:t>
      </w:r>
      <w:r w:rsidR="0030135E">
        <w:rPr>
          <w:rFonts w:ascii="Verdana" w:hAnsi="Verdana"/>
          <w:sz w:val="19"/>
          <w:szCs w:val="19"/>
        </w:rPr>
        <w:t>Motion made by W. Danchision seconded by K. Mummey.</w:t>
      </w:r>
    </w:p>
    <w:p w14:paraId="4D6BFA01" w14:textId="77777777" w:rsidR="007C6D64" w:rsidRDefault="007C6D64" w:rsidP="007C6D64">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0F118C46" w14:textId="77777777" w:rsidR="00945072" w:rsidRDefault="00945072" w:rsidP="00945072">
      <w:pPr>
        <w:pStyle w:val="ListParagraph"/>
        <w:ind w:left="1440"/>
        <w:rPr>
          <w:rFonts w:ascii="Verdana" w:hAnsi="Verdana"/>
          <w:sz w:val="19"/>
          <w:szCs w:val="19"/>
        </w:rPr>
      </w:pPr>
    </w:p>
    <w:p w14:paraId="2F3F2449" w14:textId="78542033" w:rsidR="00945072" w:rsidRDefault="00945072" w:rsidP="00945072">
      <w:pPr>
        <w:pStyle w:val="ListParagraph"/>
        <w:numPr>
          <w:ilvl w:val="0"/>
          <w:numId w:val="9"/>
        </w:numPr>
        <w:rPr>
          <w:rFonts w:ascii="Verdana" w:hAnsi="Verdana"/>
          <w:sz w:val="19"/>
          <w:szCs w:val="19"/>
        </w:rPr>
      </w:pPr>
      <w:r>
        <w:rPr>
          <w:rFonts w:ascii="Verdana" w:hAnsi="Verdana"/>
          <w:sz w:val="19"/>
          <w:szCs w:val="19"/>
        </w:rPr>
        <w:t xml:space="preserve">Motion/Discussion on Supervisor Compensation Ordinance – </w:t>
      </w:r>
      <w:r w:rsidR="007C6D64">
        <w:rPr>
          <w:rFonts w:ascii="Verdana" w:hAnsi="Verdana"/>
          <w:sz w:val="19"/>
          <w:szCs w:val="19"/>
        </w:rPr>
        <w:t>Motion made by W. Danchision seconded by K. Mummey.</w:t>
      </w:r>
    </w:p>
    <w:p w14:paraId="4D2EB164" w14:textId="77777777" w:rsidR="007C6D64" w:rsidRDefault="007C6D64" w:rsidP="007C6D64">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09C604EC" w14:textId="77777777" w:rsidR="00945072" w:rsidRDefault="00945072" w:rsidP="00945072">
      <w:pPr>
        <w:pStyle w:val="ListParagraph"/>
        <w:ind w:left="1440"/>
        <w:rPr>
          <w:rFonts w:ascii="Verdana" w:hAnsi="Verdana"/>
          <w:sz w:val="19"/>
          <w:szCs w:val="19"/>
        </w:rPr>
      </w:pPr>
    </w:p>
    <w:p w14:paraId="0CB77B66" w14:textId="4E644900" w:rsidR="00945072" w:rsidRDefault="00945072" w:rsidP="00945072">
      <w:pPr>
        <w:pStyle w:val="ListParagraph"/>
        <w:numPr>
          <w:ilvl w:val="0"/>
          <w:numId w:val="9"/>
        </w:numPr>
        <w:rPr>
          <w:rFonts w:ascii="Verdana" w:hAnsi="Verdana"/>
          <w:sz w:val="19"/>
          <w:szCs w:val="19"/>
        </w:rPr>
      </w:pPr>
      <w:r>
        <w:rPr>
          <w:rFonts w:ascii="Verdana" w:hAnsi="Verdana"/>
          <w:sz w:val="19"/>
          <w:szCs w:val="19"/>
        </w:rPr>
        <w:t xml:space="preserve">Motion to transfer police payroll from the LST Fund to General Fund – </w:t>
      </w:r>
      <w:r w:rsidR="007C6D64">
        <w:rPr>
          <w:rFonts w:ascii="Verdana" w:hAnsi="Verdana"/>
          <w:sz w:val="19"/>
          <w:szCs w:val="19"/>
        </w:rPr>
        <w:t>Motion made by W. Danchision seconded by K. Mummey.</w:t>
      </w:r>
    </w:p>
    <w:p w14:paraId="0523391E" w14:textId="77777777" w:rsidR="007C6D64" w:rsidRDefault="007C6D64" w:rsidP="007C6D64">
      <w:pPr>
        <w:pStyle w:val="ListParagraph"/>
        <w:ind w:left="1440"/>
        <w:rPr>
          <w:rFonts w:ascii="Verdana" w:hAnsi="Verdana"/>
          <w:bCs/>
          <w:sz w:val="19"/>
          <w:szCs w:val="19"/>
          <w:u w:val="single"/>
        </w:rPr>
      </w:pPr>
      <w:r w:rsidRPr="00357C5A">
        <w:rPr>
          <w:rFonts w:ascii="Verdana" w:hAnsi="Verdana"/>
          <w:bCs/>
          <w:sz w:val="19"/>
          <w:szCs w:val="19"/>
        </w:rPr>
        <w:t xml:space="preserve">Roll Call: Mummey </w:t>
      </w:r>
      <w:r w:rsidRPr="00357C5A">
        <w:rPr>
          <w:rFonts w:ascii="Verdana" w:hAnsi="Verdana"/>
          <w:bCs/>
          <w:sz w:val="19"/>
          <w:szCs w:val="19"/>
          <w:u w:val="single"/>
        </w:rPr>
        <w:t>___X____</w:t>
      </w:r>
      <w:r w:rsidRPr="00357C5A">
        <w:rPr>
          <w:rFonts w:ascii="Verdana" w:hAnsi="Verdana"/>
          <w:bCs/>
          <w:sz w:val="19"/>
          <w:szCs w:val="19"/>
        </w:rPr>
        <w:t xml:space="preserve">; Danchision </w:t>
      </w:r>
      <w:r w:rsidRPr="00357C5A">
        <w:rPr>
          <w:rFonts w:ascii="Verdana" w:hAnsi="Verdana"/>
          <w:bCs/>
          <w:sz w:val="19"/>
          <w:szCs w:val="19"/>
          <w:u w:val="single"/>
        </w:rPr>
        <w:t>____X___</w:t>
      </w:r>
      <w:r w:rsidRPr="00357C5A">
        <w:rPr>
          <w:rFonts w:ascii="Verdana" w:hAnsi="Verdana"/>
          <w:bCs/>
          <w:sz w:val="19"/>
          <w:szCs w:val="19"/>
        </w:rPr>
        <w:t xml:space="preserve">; Careyva </w:t>
      </w:r>
      <w:r w:rsidRPr="00357C5A">
        <w:rPr>
          <w:rFonts w:ascii="Verdana" w:hAnsi="Verdana"/>
          <w:bCs/>
          <w:sz w:val="19"/>
          <w:szCs w:val="19"/>
          <w:u w:val="single"/>
        </w:rPr>
        <w:t>__absent___</w:t>
      </w:r>
    </w:p>
    <w:p w14:paraId="12D379A7" w14:textId="27AD4040" w:rsidR="004C0615" w:rsidRDefault="004C0615" w:rsidP="004C0615">
      <w:pPr>
        <w:rPr>
          <w:rFonts w:ascii="Verdana" w:hAnsi="Verdana"/>
          <w:bCs/>
          <w:sz w:val="19"/>
          <w:szCs w:val="19"/>
        </w:rPr>
      </w:pPr>
      <w:r w:rsidRPr="00631304">
        <w:rPr>
          <w:rFonts w:ascii="Verdana" w:hAnsi="Verdana"/>
          <w:bCs/>
          <w:sz w:val="19"/>
          <w:szCs w:val="19"/>
          <w:u w:val="single"/>
        </w:rPr>
        <w:t>Chevrolet Vehicle</w:t>
      </w:r>
      <w:r>
        <w:rPr>
          <w:rFonts w:ascii="Verdana" w:hAnsi="Verdana"/>
          <w:bCs/>
          <w:sz w:val="19"/>
          <w:szCs w:val="19"/>
        </w:rPr>
        <w:t xml:space="preserve"> – K. Mummey stated that this is a much-needed piece of equipment. This will be utilized for clearing smaller sections of snow, spring clean-up and will not use as much gas/resources as the larger vehicles. </w:t>
      </w:r>
    </w:p>
    <w:p w14:paraId="01CFCA39" w14:textId="00943E14" w:rsidR="0030135E" w:rsidRDefault="0030135E" w:rsidP="004C0615">
      <w:pPr>
        <w:rPr>
          <w:rFonts w:ascii="Verdana" w:hAnsi="Verdana"/>
          <w:bCs/>
          <w:sz w:val="19"/>
          <w:szCs w:val="19"/>
        </w:rPr>
      </w:pPr>
      <w:r w:rsidRPr="00631304">
        <w:rPr>
          <w:rFonts w:ascii="Verdana" w:hAnsi="Verdana"/>
          <w:bCs/>
          <w:sz w:val="19"/>
          <w:szCs w:val="19"/>
          <w:u w:val="single"/>
        </w:rPr>
        <w:t>Part-time Police</w:t>
      </w:r>
      <w:r>
        <w:rPr>
          <w:rFonts w:ascii="Verdana" w:hAnsi="Verdana"/>
          <w:bCs/>
          <w:sz w:val="19"/>
          <w:szCs w:val="19"/>
        </w:rPr>
        <w:t xml:space="preserve"> – K. Mummey advised that part time positions are needed to fill schedule. W. Danchision advised that there will be no more than three candidates hired, pay will be determined upon experience, background checks: $24.00 per hour. </w:t>
      </w:r>
    </w:p>
    <w:p w14:paraId="5286D298" w14:textId="48631D82" w:rsidR="00945072" w:rsidRPr="00631304" w:rsidRDefault="00631304" w:rsidP="00631304">
      <w:pPr>
        <w:rPr>
          <w:rFonts w:ascii="Verdana" w:hAnsi="Verdana"/>
          <w:bCs/>
          <w:sz w:val="19"/>
          <w:szCs w:val="19"/>
        </w:rPr>
      </w:pPr>
      <w:r w:rsidRPr="00631304">
        <w:rPr>
          <w:rFonts w:ascii="Verdana" w:hAnsi="Verdana"/>
          <w:bCs/>
          <w:sz w:val="19"/>
          <w:szCs w:val="19"/>
          <w:u w:val="single"/>
        </w:rPr>
        <w:t>Supervisor Compensation</w:t>
      </w:r>
      <w:r>
        <w:rPr>
          <w:rFonts w:ascii="Verdana" w:hAnsi="Verdana"/>
          <w:bCs/>
          <w:sz w:val="19"/>
          <w:szCs w:val="19"/>
        </w:rPr>
        <w:t xml:space="preserve"> – D. Karpowich that the compensation was increased from past years. This would not affect EUT Supervisors, as they were elected after this was passed. This will be advertised for January’s meeting to be adopted. </w:t>
      </w:r>
    </w:p>
    <w:p w14:paraId="1949FB3F" w14:textId="20CF1CC3" w:rsidR="00945072" w:rsidRDefault="00945072" w:rsidP="00945072">
      <w:pPr>
        <w:jc w:val="center"/>
        <w:rPr>
          <w:rFonts w:ascii="Verdana" w:hAnsi="Verdana"/>
          <w:i/>
          <w:iCs/>
          <w:sz w:val="19"/>
          <w:szCs w:val="19"/>
        </w:rPr>
      </w:pPr>
      <w:r>
        <w:rPr>
          <w:rFonts w:ascii="Verdana" w:hAnsi="Verdana"/>
          <w:i/>
          <w:iCs/>
          <w:sz w:val="19"/>
          <w:szCs w:val="19"/>
        </w:rPr>
        <w:t xml:space="preserve">Congratulations to our Treasurer who was </w:t>
      </w:r>
      <w:r w:rsidR="007C6D64">
        <w:rPr>
          <w:rFonts w:ascii="Verdana" w:hAnsi="Verdana"/>
          <w:i/>
          <w:iCs/>
          <w:sz w:val="19"/>
          <w:szCs w:val="19"/>
        </w:rPr>
        <w:t>voted on</w:t>
      </w:r>
      <w:r>
        <w:rPr>
          <w:rFonts w:ascii="Verdana" w:hAnsi="Verdana"/>
          <w:i/>
          <w:iCs/>
          <w:sz w:val="19"/>
          <w:szCs w:val="19"/>
        </w:rPr>
        <w:t>to the State Boa</w:t>
      </w:r>
      <w:r w:rsidR="007C6D64">
        <w:rPr>
          <w:rFonts w:ascii="Verdana" w:hAnsi="Verdana"/>
          <w:i/>
          <w:iCs/>
          <w:sz w:val="19"/>
          <w:szCs w:val="19"/>
        </w:rPr>
        <w:t>r</w:t>
      </w:r>
      <w:r>
        <w:rPr>
          <w:rFonts w:ascii="Verdana" w:hAnsi="Verdana"/>
          <w:i/>
          <w:iCs/>
          <w:sz w:val="19"/>
          <w:szCs w:val="19"/>
        </w:rPr>
        <w:t>d of Accountancy.</w:t>
      </w:r>
    </w:p>
    <w:p w14:paraId="46385430" w14:textId="77777777" w:rsidR="00945072" w:rsidRDefault="00945072" w:rsidP="00945072">
      <w:pPr>
        <w:rPr>
          <w:rFonts w:ascii="Verdana" w:hAnsi="Verdana"/>
          <w:bCs/>
          <w:i/>
          <w:iCs/>
          <w:sz w:val="19"/>
          <w:szCs w:val="19"/>
          <w:u w:val="single"/>
        </w:rPr>
      </w:pPr>
      <w:r>
        <w:rPr>
          <w:rFonts w:ascii="Verdana" w:hAnsi="Verdana"/>
          <w:b/>
          <w:sz w:val="19"/>
          <w:szCs w:val="19"/>
        </w:rPr>
        <w:t xml:space="preserve">Public participation on non-agenda items only (Chairperson reserves the right to limit each person to five minutes). </w:t>
      </w:r>
      <w:r>
        <w:rPr>
          <w:rFonts w:ascii="Verdana" w:hAnsi="Verdana"/>
          <w:bCs/>
          <w:i/>
          <w:iCs/>
          <w:sz w:val="19"/>
          <w:szCs w:val="19"/>
          <w:u w:val="single"/>
        </w:rPr>
        <w:t>Note: Attendees may make public comments; your name and address may be recorded in meeting minutes. Comments/questions not serving legitimate Township purpose may not be addressed or answered by the Supervisors.</w:t>
      </w:r>
    </w:p>
    <w:p w14:paraId="692552A5" w14:textId="77777777" w:rsidR="00631304" w:rsidRDefault="00631304" w:rsidP="00945072">
      <w:pPr>
        <w:rPr>
          <w:rFonts w:ascii="Verdana" w:hAnsi="Verdana"/>
          <w:bCs/>
          <w:sz w:val="19"/>
          <w:szCs w:val="19"/>
        </w:rPr>
      </w:pPr>
      <w:r>
        <w:rPr>
          <w:rFonts w:ascii="Verdana" w:hAnsi="Verdana"/>
          <w:bCs/>
          <w:sz w:val="19"/>
          <w:szCs w:val="19"/>
        </w:rPr>
        <w:t>R. Trojan: the white lines that were painted on the road have deterred speeders. He was voicing concerns about the ATVs and asked why they are not being confiscated and destroyed. K. Mummey advised that with the recent Ordinance that was passed that they do have more authority to do so. He also advised that with the additional police coverage, this will assist with keeping the vehicles controlled.</w:t>
      </w:r>
    </w:p>
    <w:p w14:paraId="17BD178E" w14:textId="12B92F96" w:rsidR="00631304" w:rsidRDefault="00631304" w:rsidP="00945072">
      <w:pPr>
        <w:rPr>
          <w:rFonts w:ascii="Verdana" w:hAnsi="Verdana"/>
          <w:bCs/>
          <w:sz w:val="19"/>
          <w:szCs w:val="19"/>
        </w:rPr>
      </w:pPr>
      <w:r>
        <w:rPr>
          <w:rFonts w:ascii="Verdana" w:hAnsi="Verdana"/>
          <w:bCs/>
          <w:sz w:val="19"/>
          <w:szCs w:val="19"/>
        </w:rPr>
        <w:t xml:space="preserve">R. Yurcho: voiced his concerns about a property in Oneida that was zoned residentially; however, was running a commercial business. He asked why he was not contacted by the Zoning officer, as he was advised at the last meeting. W. Danchision stated that this is being addressed and that a follow-up email would be sent to have the Zoning officer contact him. He also was asking about plowing that was done. He advised that the truck was backing up to redirect and clear additional snow; however, R. Yurcho stated that he should just be going around the block?  D. Danchision stated that this was to alleviate and removal as much snow as possible for the convenience of the residents. However, since there have been concerns and complaints that the road will now be split 50/50. </w:t>
      </w:r>
    </w:p>
    <w:p w14:paraId="2C8FF81F" w14:textId="521A25E5" w:rsidR="003628E7" w:rsidRDefault="003628E7" w:rsidP="00945072">
      <w:pPr>
        <w:rPr>
          <w:rFonts w:ascii="Verdana" w:hAnsi="Verdana"/>
          <w:bCs/>
          <w:sz w:val="19"/>
          <w:szCs w:val="19"/>
        </w:rPr>
      </w:pPr>
      <w:r>
        <w:rPr>
          <w:rFonts w:ascii="Verdana" w:hAnsi="Verdana"/>
          <w:bCs/>
          <w:sz w:val="19"/>
          <w:szCs w:val="19"/>
        </w:rPr>
        <w:t xml:space="preserve">K. Mummey: advised that there will be tasers purchased once the policy has been adopted. He also updated that there will be updates made to all computers utilized at the Township. New software, firmware/firewall, battery back-ups, network updates, additional wireless connections established, etc. </w:t>
      </w:r>
    </w:p>
    <w:p w14:paraId="11E3B995" w14:textId="77777777" w:rsidR="003628E7" w:rsidRDefault="003628E7" w:rsidP="00945072">
      <w:pPr>
        <w:rPr>
          <w:rFonts w:ascii="Verdana" w:hAnsi="Verdana"/>
          <w:bCs/>
          <w:sz w:val="19"/>
          <w:szCs w:val="19"/>
        </w:rPr>
      </w:pPr>
      <w:r>
        <w:rPr>
          <w:rFonts w:ascii="Verdana" w:hAnsi="Verdana"/>
          <w:bCs/>
          <w:sz w:val="19"/>
          <w:szCs w:val="19"/>
        </w:rPr>
        <w:t>P. Hartz: questioned how often the Code officer comes to town. She advised that a complaint that was placed in by T. Dolzani was not being addressed; it is being handled and going to ligations. She was questioning personnel matters, of which D. Karpowich advised that this was not to be discussed and ultimately was hearsay.</w:t>
      </w:r>
    </w:p>
    <w:p w14:paraId="106D368D" w14:textId="77777777" w:rsidR="003628E7" w:rsidRDefault="003628E7" w:rsidP="00945072">
      <w:pPr>
        <w:rPr>
          <w:rFonts w:ascii="Verdana" w:hAnsi="Verdana"/>
          <w:bCs/>
          <w:sz w:val="19"/>
          <w:szCs w:val="19"/>
        </w:rPr>
      </w:pPr>
      <w:r>
        <w:rPr>
          <w:rFonts w:ascii="Verdana" w:hAnsi="Verdana"/>
          <w:bCs/>
          <w:sz w:val="19"/>
          <w:szCs w:val="19"/>
        </w:rPr>
        <w:t>R. Gabardi: gave additional information on the issues with Oneida and plowing/backing up. He stated that there are basketball hoops in the right of way, children that are unattended.</w:t>
      </w:r>
    </w:p>
    <w:p w14:paraId="5B53861A" w14:textId="37C551EA" w:rsidR="003628E7" w:rsidRPr="00631304" w:rsidRDefault="003628E7" w:rsidP="00945072">
      <w:pPr>
        <w:rPr>
          <w:rFonts w:ascii="Verdana" w:hAnsi="Verdana"/>
          <w:bCs/>
          <w:sz w:val="19"/>
          <w:szCs w:val="19"/>
        </w:rPr>
      </w:pPr>
      <w:r>
        <w:rPr>
          <w:rFonts w:ascii="Verdana" w:hAnsi="Verdana"/>
          <w:bCs/>
          <w:sz w:val="19"/>
          <w:szCs w:val="19"/>
        </w:rPr>
        <w:lastRenderedPageBreak/>
        <w:t xml:space="preserve">T. Martz: questioned on updates about the break retarders; a letter was sent to PennDOT. K. Mummey advised that they were denied but are looking into, for an appeal.  </w:t>
      </w:r>
    </w:p>
    <w:p w14:paraId="7A028708" w14:textId="36F181A6" w:rsidR="00945072" w:rsidRDefault="00945072" w:rsidP="00945072">
      <w:pPr>
        <w:pStyle w:val="ListParagraph"/>
        <w:numPr>
          <w:ilvl w:val="0"/>
          <w:numId w:val="4"/>
        </w:numPr>
        <w:rPr>
          <w:rFonts w:ascii="Verdana" w:hAnsi="Verdana"/>
          <w:b/>
          <w:sz w:val="19"/>
          <w:szCs w:val="19"/>
        </w:rPr>
      </w:pPr>
      <w:r>
        <w:rPr>
          <w:rFonts w:ascii="Verdana" w:hAnsi="Verdana"/>
          <w:b/>
          <w:sz w:val="19"/>
          <w:szCs w:val="19"/>
        </w:rPr>
        <w:t>Motion to Adjourn:</w:t>
      </w:r>
      <w:r w:rsidR="007C6D64">
        <w:rPr>
          <w:rFonts w:ascii="Verdana" w:hAnsi="Verdana"/>
          <w:b/>
          <w:sz w:val="19"/>
          <w:szCs w:val="19"/>
        </w:rPr>
        <w:t xml:space="preserve"> </w:t>
      </w:r>
      <w:r w:rsidR="007C6D64">
        <w:rPr>
          <w:rFonts w:ascii="Verdana" w:hAnsi="Verdana"/>
          <w:sz w:val="19"/>
          <w:szCs w:val="19"/>
        </w:rPr>
        <w:t>Meeting Minutes: Motion made by W. Danchision seconded by K. Mummey.</w:t>
      </w:r>
    </w:p>
    <w:p w14:paraId="4E0336B1" w14:textId="6A077D4B" w:rsidR="00945072" w:rsidRDefault="00945072" w:rsidP="00945072">
      <w:pPr>
        <w:pStyle w:val="ListParagraph"/>
        <w:numPr>
          <w:ilvl w:val="0"/>
          <w:numId w:val="4"/>
        </w:numPr>
        <w:rPr>
          <w:rFonts w:ascii="Verdana" w:hAnsi="Verdana"/>
          <w:b/>
          <w:sz w:val="19"/>
          <w:szCs w:val="19"/>
        </w:rPr>
      </w:pPr>
      <w:r>
        <w:rPr>
          <w:rFonts w:ascii="Verdana" w:hAnsi="Verdana"/>
          <w:b/>
          <w:sz w:val="19"/>
          <w:szCs w:val="19"/>
        </w:rPr>
        <w:t>Time Meeting Adjourned:</w:t>
      </w:r>
      <w:r w:rsidR="007C6D64">
        <w:rPr>
          <w:rFonts w:ascii="Verdana" w:hAnsi="Verdana"/>
          <w:b/>
          <w:sz w:val="19"/>
          <w:szCs w:val="19"/>
        </w:rPr>
        <w:t xml:space="preserve"> </w:t>
      </w:r>
    </w:p>
    <w:p w14:paraId="6C55F6A5" w14:textId="77777777" w:rsidR="00945072" w:rsidRDefault="00945072" w:rsidP="00945072">
      <w:pPr>
        <w:pStyle w:val="ListParagraph"/>
        <w:numPr>
          <w:ilvl w:val="0"/>
          <w:numId w:val="4"/>
        </w:numPr>
        <w:rPr>
          <w:rFonts w:ascii="Verdana" w:hAnsi="Verdana"/>
          <w:b/>
          <w:sz w:val="20"/>
          <w:szCs w:val="20"/>
        </w:rPr>
      </w:pPr>
      <w:r>
        <w:rPr>
          <w:rFonts w:ascii="Verdana" w:hAnsi="Verdana"/>
          <w:b/>
          <w:sz w:val="19"/>
          <w:szCs w:val="19"/>
        </w:rPr>
        <w:t>Members of Public in Attendance (please see attached sign-in sheet):</w:t>
      </w:r>
    </w:p>
    <w:p w14:paraId="7E05C38C" w14:textId="7FE61969" w:rsidR="00945072" w:rsidRDefault="004C0615">
      <w:r>
        <w:t xml:space="preserve">         </w:t>
      </w:r>
    </w:p>
    <w:sectPr w:rsidR="009450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7C792" w14:textId="77777777" w:rsidR="00922D82" w:rsidRDefault="00922D82" w:rsidP="006E4469">
      <w:pPr>
        <w:spacing w:after="0" w:line="240" w:lineRule="auto"/>
      </w:pPr>
      <w:r>
        <w:separator/>
      </w:r>
    </w:p>
  </w:endnote>
  <w:endnote w:type="continuationSeparator" w:id="0">
    <w:p w14:paraId="516F7006" w14:textId="77777777" w:rsidR="00922D82" w:rsidRDefault="00922D82" w:rsidP="006E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71E3" w14:textId="77777777" w:rsidR="006E4469" w:rsidRDefault="006E4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6281" w14:textId="77777777" w:rsidR="006E4469" w:rsidRDefault="006E4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5FE1" w14:textId="77777777" w:rsidR="006E4469" w:rsidRDefault="006E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41A8B" w14:textId="77777777" w:rsidR="00922D82" w:rsidRDefault="00922D82" w:rsidP="006E4469">
      <w:pPr>
        <w:spacing w:after="0" w:line="240" w:lineRule="auto"/>
      </w:pPr>
      <w:r>
        <w:separator/>
      </w:r>
    </w:p>
  </w:footnote>
  <w:footnote w:type="continuationSeparator" w:id="0">
    <w:p w14:paraId="25ADACF8" w14:textId="77777777" w:rsidR="00922D82" w:rsidRDefault="00922D82" w:rsidP="006E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37173" w14:textId="77777777" w:rsidR="006E4469" w:rsidRDefault="006E4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8A62" w14:textId="57166B4D" w:rsidR="006E4469" w:rsidRDefault="006E4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B69D" w14:textId="77777777" w:rsidR="006E4469" w:rsidRDefault="006E4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31B"/>
    <w:multiLevelType w:val="hybridMultilevel"/>
    <w:tmpl w:val="E962F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D412124"/>
    <w:multiLevelType w:val="hybridMultilevel"/>
    <w:tmpl w:val="43C2C16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2C0B52E4"/>
    <w:multiLevelType w:val="hybridMultilevel"/>
    <w:tmpl w:val="742E74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9C1F6E"/>
    <w:multiLevelType w:val="hybridMultilevel"/>
    <w:tmpl w:val="EC228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133EA0"/>
    <w:multiLevelType w:val="hybridMultilevel"/>
    <w:tmpl w:val="B4BE62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BD90D9D"/>
    <w:multiLevelType w:val="hybridMultilevel"/>
    <w:tmpl w:val="7A5C9B0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70157F0"/>
    <w:multiLevelType w:val="hybridMultilevel"/>
    <w:tmpl w:val="DB5CFB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CFB1A54"/>
    <w:multiLevelType w:val="hybridMultilevel"/>
    <w:tmpl w:val="92F2E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0D1E65"/>
    <w:multiLevelType w:val="hybridMultilevel"/>
    <w:tmpl w:val="71FC35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74480336">
    <w:abstractNumId w:val="7"/>
  </w:num>
  <w:num w:numId="2" w16cid:durableId="1761832025">
    <w:abstractNumId w:val="2"/>
  </w:num>
  <w:num w:numId="3" w16cid:durableId="1816415098">
    <w:abstractNumId w:val="0"/>
  </w:num>
  <w:num w:numId="4" w16cid:durableId="750200477">
    <w:abstractNumId w:val="3"/>
  </w:num>
  <w:num w:numId="5" w16cid:durableId="64646483">
    <w:abstractNumId w:val="4"/>
  </w:num>
  <w:num w:numId="6" w16cid:durableId="163907117">
    <w:abstractNumId w:val="1"/>
  </w:num>
  <w:num w:numId="7" w16cid:durableId="1255557539">
    <w:abstractNumId w:val="5"/>
  </w:num>
  <w:num w:numId="8" w16cid:durableId="1225261571">
    <w:abstractNumId w:val="6"/>
  </w:num>
  <w:num w:numId="9" w16cid:durableId="1586764397">
    <w:abstractNumId w:val="8"/>
  </w:num>
  <w:num w:numId="10" w16cid:durableId="2107798331">
    <w:abstractNumId w:val="0"/>
  </w:num>
  <w:num w:numId="11" w16cid:durableId="1777364039">
    <w:abstractNumId w:val="2"/>
  </w:num>
  <w:num w:numId="12" w16cid:durableId="54475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72"/>
    <w:rsid w:val="001B3284"/>
    <w:rsid w:val="0030135E"/>
    <w:rsid w:val="00357C5A"/>
    <w:rsid w:val="003628E7"/>
    <w:rsid w:val="00491133"/>
    <w:rsid w:val="004C0615"/>
    <w:rsid w:val="00511BCA"/>
    <w:rsid w:val="00557CB4"/>
    <w:rsid w:val="00631304"/>
    <w:rsid w:val="006E4469"/>
    <w:rsid w:val="007C6D64"/>
    <w:rsid w:val="007F449A"/>
    <w:rsid w:val="008067E7"/>
    <w:rsid w:val="00874A8A"/>
    <w:rsid w:val="008801A1"/>
    <w:rsid w:val="00922D82"/>
    <w:rsid w:val="00945072"/>
    <w:rsid w:val="00F4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1721"/>
  <w15:chartTrackingRefBased/>
  <w15:docId w15:val="{76905B7F-BDAC-4B11-8E6E-1EFF50C5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72"/>
    <w:pPr>
      <w:spacing w:line="254" w:lineRule="auto"/>
    </w:pPr>
    <w:rPr>
      <w:kern w:val="0"/>
      <w:sz w:val="22"/>
      <w:szCs w:val="22"/>
      <w14:ligatures w14:val="none"/>
    </w:rPr>
  </w:style>
  <w:style w:type="paragraph" w:styleId="Heading1">
    <w:name w:val="heading 1"/>
    <w:basedOn w:val="Normal"/>
    <w:next w:val="Normal"/>
    <w:link w:val="Heading1Char"/>
    <w:uiPriority w:val="9"/>
    <w:qFormat/>
    <w:rsid w:val="00945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072"/>
    <w:rPr>
      <w:rFonts w:eastAsiaTheme="majorEastAsia" w:cstheme="majorBidi"/>
      <w:color w:val="272727" w:themeColor="text1" w:themeTint="D8"/>
    </w:rPr>
  </w:style>
  <w:style w:type="paragraph" w:styleId="Title">
    <w:name w:val="Title"/>
    <w:basedOn w:val="Normal"/>
    <w:next w:val="Normal"/>
    <w:link w:val="TitleChar"/>
    <w:uiPriority w:val="10"/>
    <w:qFormat/>
    <w:rsid w:val="00945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072"/>
    <w:pPr>
      <w:spacing w:before="160"/>
      <w:jc w:val="center"/>
    </w:pPr>
    <w:rPr>
      <w:i/>
      <w:iCs/>
      <w:color w:val="404040" w:themeColor="text1" w:themeTint="BF"/>
    </w:rPr>
  </w:style>
  <w:style w:type="character" w:customStyle="1" w:styleId="QuoteChar">
    <w:name w:val="Quote Char"/>
    <w:basedOn w:val="DefaultParagraphFont"/>
    <w:link w:val="Quote"/>
    <w:uiPriority w:val="29"/>
    <w:rsid w:val="00945072"/>
    <w:rPr>
      <w:i/>
      <w:iCs/>
      <w:color w:val="404040" w:themeColor="text1" w:themeTint="BF"/>
    </w:rPr>
  </w:style>
  <w:style w:type="paragraph" w:styleId="ListParagraph">
    <w:name w:val="List Paragraph"/>
    <w:basedOn w:val="Normal"/>
    <w:uiPriority w:val="34"/>
    <w:qFormat/>
    <w:rsid w:val="00945072"/>
    <w:pPr>
      <w:ind w:left="720"/>
      <w:contextualSpacing/>
    </w:pPr>
  </w:style>
  <w:style w:type="character" w:styleId="IntenseEmphasis">
    <w:name w:val="Intense Emphasis"/>
    <w:basedOn w:val="DefaultParagraphFont"/>
    <w:uiPriority w:val="21"/>
    <w:qFormat/>
    <w:rsid w:val="00945072"/>
    <w:rPr>
      <w:i/>
      <w:iCs/>
      <w:color w:val="0F4761" w:themeColor="accent1" w:themeShade="BF"/>
    </w:rPr>
  </w:style>
  <w:style w:type="paragraph" w:styleId="IntenseQuote">
    <w:name w:val="Intense Quote"/>
    <w:basedOn w:val="Normal"/>
    <w:next w:val="Normal"/>
    <w:link w:val="IntenseQuoteChar"/>
    <w:uiPriority w:val="30"/>
    <w:qFormat/>
    <w:rsid w:val="00945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072"/>
    <w:rPr>
      <w:i/>
      <w:iCs/>
      <w:color w:val="0F4761" w:themeColor="accent1" w:themeShade="BF"/>
    </w:rPr>
  </w:style>
  <w:style w:type="character" w:styleId="IntenseReference">
    <w:name w:val="Intense Reference"/>
    <w:basedOn w:val="DefaultParagraphFont"/>
    <w:uiPriority w:val="32"/>
    <w:qFormat/>
    <w:rsid w:val="00945072"/>
    <w:rPr>
      <w:b/>
      <w:bCs/>
      <w:smallCaps/>
      <w:color w:val="0F4761" w:themeColor="accent1" w:themeShade="BF"/>
      <w:spacing w:val="5"/>
    </w:rPr>
  </w:style>
  <w:style w:type="paragraph" w:styleId="Header">
    <w:name w:val="header"/>
    <w:basedOn w:val="Normal"/>
    <w:link w:val="HeaderChar"/>
    <w:uiPriority w:val="99"/>
    <w:unhideWhenUsed/>
    <w:rsid w:val="006E4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469"/>
    <w:rPr>
      <w:kern w:val="0"/>
      <w:sz w:val="22"/>
      <w:szCs w:val="22"/>
      <w14:ligatures w14:val="none"/>
    </w:rPr>
  </w:style>
  <w:style w:type="paragraph" w:styleId="Footer">
    <w:name w:val="footer"/>
    <w:basedOn w:val="Normal"/>
    <w:link w:val="FooterChar"/>
    <w:uiPriority w:val="99"/>
    <w:unhideWhenUsed/>
    <w:rsid w:val="006E4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46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5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Union Township</dc:creator>
  <cp:keywords/>
  <dc:description/>
  <cp:lastModifiedBy>East Union Township Secretary</cp:lastModifiedBy>
  <cp:revision>3</cp:revision>
  <dcterms:created xsi:type="dcterms:W3CDTF">2024-12-20T15:16:00Z</dcterms:created>
  <dcterms:modified xsi:type="dcterms:W3CDTF">2025-01-16T19:39:00Z</dcterms:modified>
</cp:coreProperties>
</file>